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109A" w14:textId="77777777" w:rsidR="004D1BD3" w:rsidRDefault="004D1BD3" w:rsidP="00701670">
      <w:pPr>
        <w:ind w:left="-284"/>
      </w:pPr>
    </w:p>
    <w:p w14:paraId="3F20A4D5" w14:textId="77777777" w:rsidR="004D1BD3" w:rsidRDefault="004D1BD3"/>
    <w:p w14:paraId="626064C2" w14:textId="77777777" w:rsidR="004D1BD3" w:rsidRDefault="004D1BD3"/>
    <w:p w14:paraId="27064291" w14:textId="77777777" w:rsidR="004D1BD3" w:rsidRDefault="004D1BD3"/>
    <w:p w14:paraId="14E84232" w14:textId="77777777" w:rsidR="004D1BD3" w:rsidRDefault="004D1BD3"/>
    <w:p w14:paraId="03A0F31E" w14:textId="10B55273" w:rsidR="003C66E1" w:rsidRDefault="003C66E1" w:rsidP="003C66E1">
      <w:pPr>
        <w:pStyle w:val="Ttulo3"/>
        <w:numPr>
          <w:ilvl w:val="2"/>
          <w:numId w:val="2"/>
        </w:numPr>
        <w:spacing w:before="0" w:after="0"/>
        <w:ind w:left="0" w:firstLine="0"/>
        <w:jc w:val="center"/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</w:pP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AVISO DE </w:t>
      </w:r>
      <w:r w:rsidR="0026680C"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NOVA DATA DE </w:t>
      </w: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>LICITAÇÃO</w:t>
      </w:r>
    </w:p>
    <w:p w14:paraId="509B6691" w14:textId="5B82DA1B" w:rsidR="003C66E1" w:rsidRDefault="003C66E1" w:rsidP="003C66E1"/>
    <w:p w14:paraId="45F621FD" w14:textId="77777777" w:rsidR="00ED49CA" w:rsidRPr="00706D7A" w:rsidRDefault="00ED49CA" w:rsidP="003C66E1"/>
    <w:p w14:paraId="74BAAA01" w14:textId="384342D2" w:rsidR="003C66E1" w:rsidRPr="00706D7A" w:rsidRDefault="00B16159" w:rsidP="003C66E1">
      <w:pPr>
        <w:spacing w:after="0"/>
        <w:jc w:val="both"/>
        <w:rPr>
          <w:bCs/>
        </w:rPr>
      </w:pPr>
      <w:r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CONCORRÊNCIA ELETRÔNICA Nº 022</w:t>
      </w:r>
      <w:r w:rsidR="003C66E1" w:rsidRPr="00706D7A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/2025 </w:t>
      </w:r>
      <w:r w:rsidR="00826554">
        <w:rPr>
          <w:rFonts w:ascii="Arial Narrow" w:hAnsi="Arial Narrow" w:cs="Arial Narrow"/>
          <w:b/>
          <w:kern w:val="2"/>
        </w:rPr>
        <w:t>–</w:t>
      </w:r>
      <w:r w:rsidR="00C15B6E">
        <w:rPr>
          <w:rFonts w:ascii="Arial Narrow" w:hAnsi="Arial Narrow" w:cs="Arial Narrow"/>
          <w:b/>
          <w:kern w:val="2"/>
        </w:rPr>
        <w:t xml:space="preserve"> </w:t>
      </w:r>
      <w:r w:rsidR="00566246">
        <w:rPr>
          <w:color w:val="000000"/>
        </w:rPr>
        <w:t>C</w:t>
      </w:r>
      <w:r w:rsidR="00566246" w:rsidRPr="00566246">
        <w:rPr>
          <w:color w:val="000000"/>
        </w:rPr>
        <w:t xml:space="preserve">ontratação de empresa especializada para fornecimento, instalação, ativação, configuração, testes, certificação, treinamento, documentação “as </w:t>
      </w:r>
      <w:proofErr w:type="spellStart"/>
      <w:r w:rsidR="00566246" w:rsidRPr="00566246">
        <w:rPr>
          <w:color w:val="000000"/>
        </w:rPr>
        <w:t>built</w:t>
      </w:r>
      <w:proofErr w:type="spellEnd"/>
      <w:r w:rsidR="00566246" w:rsidRPr="00566246">
        <w:rPr>
          <w:color w:val="000000"/>
        </w:rPr>
        <w:t>” e suporte técnico de uma rede metropolitana óptica baseada na tecnologia GPON no município de Itatiaia</w:t>
      </w:r>
      <w:r w:rsidR="00566246">
        <w:rPr>
          <w:color w:val="000000"/>
        </w:rPr>
        <w:t>/</w:t>
      </w:r>
      <w:proofErr w:type="spellStart"/>
      <w:r w:rsidR="00566246">
        <w:rPr>
          <w:color w:val="000000"/>
        </w:rPr>
        <w:t>R</w:t>
      </w:r>
      <w:r w:rsidR="00566246" w:rsidRPr="00566246">
        <w:rPr>
          <w:color w:val="000000"/>
        </w:rPr>
        <w:t>j</w:t>
      </w:r>
      <w:proofErr w:type="spellEnd"/>
      <w:r w:rsidR="00D33523">
        <w:rPr>
          <w:color w:val="000000"/>
        </w:rPr>
        <w:t>,</w:t>
      </w:r>
      <w:r w:rsidR="00D33523" w:rsidRPr="00706D7A">
        <w:rPr>
          <w:rFonts w:ascii="Arial Narrow" w:hAnsi="Arial Narrow" w:cs="Arial Narrow"/>
          <w:kern w:val="2"/>
        </w:rPr>
        <w:t xml:space="preserve"> </w:t>
      </w:r>
      <w:r w:rsidR="003C66E1" w:rsidRPr="00706D7A">
        <w:rPr>
          <w:rFonts w:ascii="Arial Narrow" w:hAnsi="Arial Narrow" w:cs="Arial Narrow"/>
          <w:kern w:val="2"/>
        </w:rPr>
        <w:t xml:space="preserve">conforme edital. P.A. n°: </w:t>
      </w:r>
      <w:r w:rsidR="006D0ADE">
        <w:rPr>
          <w:rFonts w:ascii="Arial Narrow" w:hAnsi="Arial Narrow" w:cs="Arial Narrow"/>
          <w:kern w:val="2"/>
        </w:rPr>
        <w:t>10005</w:t>
      </w:r>
      <w:r w:rsidR="00EF15C9">
        <w:rPr>
          <w:rFonts w:ascii="Arial Narrow" w:hAnsi="Arial Narrow" w:cs="Arial Narrow"/>
          <w:kern w:val="2"/>
        </w:rPr>
        <w:t>/202</w:t>
      </w:r>
      <w:r w:rsidR="001A58B8">
        <w:rPr>
          <w:rFonts w:ascii="Arial Narrow" w:hAnsi="Arial Narrow" w:cs="Arial Narrow"/>
          <w:kern w:val="2"/>
        </w:rPr>
        <w:t>5</w:t>
      </w:r>
      <w:r w:rsidR="003C66E1" w:rsidRPr="00706D7A">
        <w:rPr>
          <w:rFonts w:ascii="Arial Narrow" w:hAnsi="Arial Narrow" w:cs="Arial Narrow"/>
          <w:kern w:val="2"/>
        </w:rPr>
        <w:t xml:space="preserve">. </w:t>
      </w:r>
      <w:r w:rsidR="00564F3A">
        <w:rPr>
          <w:rFonts w:ascii="Arial Narrow" w:hAnsi="Arial Narrow" w:cs="Arial Narrow"/>
          <w:b/>
          <w:kern w:val="2"/>
        </w:rPr>
        <w:t xml:space="preserve">Data/Hora </w:t>
      </w:r>
      <w:r w:rsidR="0026680C">
        <w:rPr>
          <w:rFonts w:ascii="Arial Narrow" w:hAnsi="Arial Narrow" w:cs="Arial Narrow"/>
          <w:b/>
          <w:kern w:val="2"/>
          <w:u w:val="single"/>
        </w:rPr>
        <w:t>09</w:t>
      </w:r>
      <w:r w:rsidR="0026680C">
        <w:rPr>
          <w:rFonts w:ascii="Arial Narrow" w:hAnsi="Arial Narrow" w:cs="Arial Narrow"/>
          <w:b/>
          <w:kern w:val="2"/>
        </w:rPr>
        <w:t>/</w:t>
      </w:r>
      <w:r w:rsidR="00566246">
        <w:rPr>
          <w:rFonts w:ascii="Arial Narrow" w:hAnsi="Arial Narrow" w:cs="Arial Narrow"/>
          <w:b/>
          <w:kern w:val="2"/>
          <w:u w:val="single"/>
        </w:rPr>
        <w:t>10</w:t>
      </w:r>
      <w:bookmarkStart w:id="0" w:name="_GoBack"/>
      <w:bookmarkEnd w:id="0"/>
      <w:r w:rsidR="00354D19">
        <w:rPr>
          <w:rFonts w:ascii="Arial Narrow" w:hAnsi="Arial Narrow" w:cs="Arial Narrow"/>
          <w:b/>
          <w:kern w:val="2"/>
          <w:u w:val="single"/>
        </w:rPr>
        <w:t>/</w:t>
      </w:r>
      <w:r w:rsidR="003C66E1" w:rsidRPr="003C66E1">
        <w:rPr>
          <w:rFonts w:ascii="Arial Narrow" w:hAnsi="Arial Narrow" w:cs="Arial Narrow"/>
          <w:b/>
          <w:kern w:val="2"/>
          <w:u w:val="single"/>
        </w:rPr>
        <w:t>2025</w:t>
      </w:r>
      <w:r w:rsidR="00BE1077">
        <w:rPr>
          <w:rFonts w:ascii="Arial Narrow" w:hAnsi="Arial Narrow" w:cs="Arial Narrow"/>
          <w:b/>
          <w:kern w:val="2"/>
        </w:rPr>
        <w:t xml:space="preserve"> às 1</w:t>
      </w:r>
      <w:r w:rsidR="005C7936">
        <w:rPr>
          <w:rFonts w:ascii="Arial Narrow" w:hAnsi="Arial Narrow" w:cs="Arial Narrow"/>
          <w:b/>
          <w:kern w:val="2"/>
        </w:rPr>
        <w:t>4</w:t>
      </w:r>
      <w:r w:rsidR="00D6040A">
        <w:rPr>
          <w:rFonts w:ascii="Arial Narrow" w:hAnsi="Arial Narrow" w:cs="Arial Narrow"/>
          <w:b/>
          <w:kern w:val="2"/>
        </w:rPr>
        <w:t>:</w:t>
      </w:r>
      <w:r w:rsidR="00C15B6E">
        <w:rPr>
          <w:rFonts w:ascii="Arial Narrow" w:hAnsi="Arial Narrow" w:cs="Arial Narrow"/>
          <w:b/>
          <w:kern w:val="2"/>
        </w:rPr>
        <w:t>0</w:t>
      </w:r>
      <w:r w:rsidR="003C66E1" w:rsidRPr="00706D7A">
        <w:rPr>
          <w:rFonts w:ascii="Arial Narrow" w:hAnsi="Arial Narrow" w:cs="Arial Narrow"/>
          <w:b/>
          <w:kern w:val="2"/>
        </w:rPr>
        <w:t>0 horas.</w:t>
      </w:r>
      <w:r w:rsidR="003C66E1" w:rsidRPr="003C66E1">
        <w:rPr>
          <w:rStyle w:val="Hyperlink"/>
          <w:rFonts w:ascii="Arial Narrow" w:eastAsia="Times New Roman" w:hAnsi="Arial Narrow" w:cs="Arial Narrow"/>
          <w:b/>
          <w:bCs/>
          <w:color w:val="000000"/>
          <w:kern w:val="2"/>
          <w:u w:val="none"/>
          <w:lang w:eastAsia="hi-IN"/>
        </w:rPr>
        <w:t xml:space="preserve"> </w:t>
      </w:r>
      <w:r w:rsidR="003C66E1" w:rsidRPr="003C66E1">
        <w:rPr>
          <w:rStyle w:val="Hyperlink"/>
          <w:rFonts w:ascii="Arial Narrow" w:eastAsia="Arial Narrow" w:hAnsi="Arial Narrow" w:cs="Arial Narrow"/>
          <w:color w:val="000000"/>
          <w:kern w:val="2"/>
          <w:u w:val="none"/>
          <w:lang w:eastAsia="hi-IN" w:bidi="hi-IN"/>
        </w:rPr>
        <w:t>Edital</w:t>
      </w:r>
      <w:r w:rsidR="003C66E1" w:rsidRPr="003C66E1">
        <w:rPr>
          <w:rStyle w:val="Hyperlink"/>
          <w:rFonts w:ascii="Arial Narrow" w:eastAsia="Times New Roman" w:hAnsi="Arial Narrow" w:cs="Arial Narrow"/>
          <w:color w:val="000000"/>
          <w:kern w:val="2"/>
          <w:u w:val="none"/>
          <w:lang w:eastAsia="ar-SA"/>
        </w:rPr>
        <w:t xml:space="preserve"> d</w:t>
      </w:r>
      <w:r w:rsidR="003C66E1" w:rsidRPr="003C66E1">
        <w:rPr>
          <w:rFonts w:ascii="Arial Narrow" w:hAnsi="Arial Narrow" w:cs="Arial Narrow"/>
          <w:color w:val="000000"/>
        </w:rPr>
        <w:t>isponível</w:t>
      </w:r>
      <w:r w:rsidR="003C66E1" w:rsidRPr="00706D7A">
        <w:rPr>
          <w:rFonts w:ascii="Arial Narrow" w:hAnsi="Arial Narrow" w:cs="Arial Narrow"/>
          <w:color w:val="000000"/>
        </w:rPr>
        <w:t xml:space="preserve"> no site: </w:t>
      </w:r>
      <w:hyperlink r:id="rId7" w:history="1">
        <w:r w:rsidR="003C66E1" w:rsidRPr="00706D7A">
          <w:rPr>
            <w:rStyle w:val="Hyperlink"/>
          </w:rPr>
          <w:t>https://itatiaia.rj.gov.br/listar-licitacoes</w:t>
        </w:r>
      </w:hyperlink>
      <w:r w:rsidR="003C66E1" w:rsidRPr="00706D7A">
        <w:rPr>
          <w:rFonts w:ascii="Arial Narrow" w:hAnsi="Arial Narrow" w:cs="Arial Narrow"/>
          <w:color w:val="000000"/>
          <w:kern w:val="2"/>
        </w:rPr>
        <w:t xml:space="preserve"> e </w:t>
      </w:r>
      <w:hyperlink r:id="rId8" w:history="1">
        <w:r w:rsidR="003C66E1" w:rsidRPr="00706D7A">
          <w:rPr>
            <w:rStyle w:val="Hyperlink"/>
            <w:rFonts w:ascii="Arial Narrow" w:hAnsi="Arial Narrow" w:cs="Arial Narrow"/>
            <w:kern w:val="2"/>
            <w:lang w:eastAsia="pt-BR"/>
          </w:rPr>
          <w:t>https://bnc.org.br/</w:t>
        </w:r>
      </w:hyperlink>
      <w:r w:rsidR="00D148D7">
        <w:rPr>
          <w:rFonts w:ascii="Arial Narrow" w:hAnsi="Arial Narrow" w:cs="Arial Narrow"/>
          <w:color w:val="000000"/>
          <w:kern w:val="2"/>
        </w:rPr>
        <w:t xml:space="preserve"> -</w:t>
      </w:r>
      <w:r w:rsidR="003C66E1" w:rsidRPr="00706D7A">
        <w:rPr>
          <w:rFonts w:ascii="Arial Narrow" w:hAnsi="Arial Narrow" w:cs="Arial Narrow"/>
          <w:color w:val="000000"/>
          <w:kern w:val="2"/>
        </w:rPr>
        <w:t xml:space="preserve"> E</w:t>
      </w:r>
      <w:r w:rsidR="003C66E1" w:rsidRPr="00706D7A">
        <w:rPr>
          <w:rFonts w:ascii="Arial Narrow" w:hAnsi="Arial Narrow" w:cs="Arial Narrow"/>
          <w:color w:val="000000"/>
        </w:rPr>
        <w:t>-mail:</w:t>
      </w:r>
      <w:r w:rsidR="003C66E1" w:rsidRPr="00706D7A">
        <w:rPr>
          <w:rFonts w:ascii="Arial Narrow" w:eastAsia="Arial" w:hAnsi="Arial Narrow" w:cs="Arial Narrow"/>
          <w:color w:val="000000"/>
        </w:rPr>
        <w:t xml:space="preserve"> </w:t>
      </w:r>
      <w:r w:rsidR="003C66E1" w:rsidRPr="00706D7A">
        <w:rPr>
          <w:rFonts w:ascii="Arial Narrow" w:hAnsi="Arial Narrow" w:cs="Arial Narrow"/>
          <w:color w:val="000000"/>
        </w:rPr>
        <w:t xml:space="preserve">licitacapmi.itatiaia@gmail.com e/ou obtidas através do telefone: </w:t>
      </w:r>
      <w:r w:rsidR="003C66E1" w:rsidRPr="003C66E1">
        <w:rPr>
          <w:rFonts w:ascii="Arial Narrow" w:hAnsi="Arial Narrow" w:cs="Arial Narrow"/>
          <w:kern w:val="2"/>
        </w:rPr>
        <w:t>(24) 3352-1771.</w:t>
      </w:r>
    </w:p>
    <w:p w14:paraId="3818E6B1" w14:textId="0BC784D4" w:rsidR="003C66E1" w:rsidRDefault="003C66E1" w:rsidP="003C66E1">
      <w:pPr>
        <w:jc w:val="both"/>
        <w:rPr>
          <w:rFonts w:ascii="Arial Narrow" w:hAnsi="Arial Narrow" w:cs="Arial Narrow"/>
          <w:color w:val="000000"/>
        </w:rPr>
      </w:pPr>
    </w:p>
    <w:p w14:paraId="44646BA8" w14:textId="77777777" w:rsidR="00ED49CA" w:rsidRPr="00706D7A" w:rsidRDefault="00ED49CA" w:rsidP="003C66E1">
      <w:pPr>
        <w:jc w:val="both"/>
        <w:rPr>
          <w:rFonts w:ascii="Arial Narrow" w:hAnsi="Arial Narrow" w:cs="Arial Narrow"/>
          <w:color w:val="000000"/>
        </w:rPr>
      </w:pPr>
    </w:p>
    <w:p w14:paraId="268AEFFA" w14:textId="3D08D8E8" w:rsidR="00647077" w:rsidRPr="002E0883" w:rsidRDefault="008902AF" w:rsidP="00647077">
      <w:pPr>
        <w:pStyle w:val="Corpodetexto3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Jean Carlos Costa</w:t>
      </w:r>
    </w:p>
    <w:p w14:paraId="3B2510C8" w14:textId="17762136" w:rsidR="00647077" w:rsidRPr="002E0883" w:rsidRDefault="00647077" w:rsidP="00647077">
      <w:pPr>
        <w:pStyle w:val="Corpodetexto3"/>
        <w:spacing w:after="0"/>
        <w:jc w:val="center"/>
        <w:rPr>
          <w:rFonts w:ascii="Arial" w:hAnsi="Arial" w:cs="Arial"/>
          <w:b/>
          <w:color w:val="000000"/>
          <w:sz w:val="22"/>
          <w:szCs w:val="18"/>
        </w:rPr>
      </w:pPr>
      <w:r w:rsidRPr="002E0883">
        <w:rPr>
          <w:rFonts w:ascii="Arial" w:hAnsi="Arial" w:cs="Arial"/>
          <w:b/>
          <w:color w:val="000000"/>
          <w:sz w:val="22"/>
          <w:szCs w:val="18"/>
        </w:rPr>
        <w:t xml:space="preserve">Diretor </w:t>
      </w:r>
      <w:r w:rsidR="005F6ACE" w:rsidRPr="002E0883">
        <w:rPr>
          <w:rFonts w:ascii="Arial" w:hAnsi="Arial" w:cs="Arial"/>
          <w:b/>
          <w:color w:val="000000"/>
          <w:sz w:val="22"/>
          <w:szCs w:val="18"/>
        </w:rPr>
        <w:t>Geral de</w:t>
      </w:r>
      <w:r w:rsidRPr="002E0883">
        <w:rPr>
          <w:rFonts w:ascii="Arial" w:hAnsi="Arial" w:cs="Arial"/>
          <w:b/>
          <w:color w:val="000000"/>
          <w:sz w:val="22"/>
          <w:szCs w:val="18"/>
        </w:rPr>
        <w:t xml:space="preserve"> Licitação</w:t>
      </w:r>
    </w:p>
    <w:p w14:paraId="11C8A4E6" w14:textId="77777777" w:rsidR="004D1BD3" w:rsidRDefault="004D1BD3"/>
    <w:sectPr w:rsidR="004D1BD3" w:rsidSect="00D07FB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B9FC" w14:textId="77777777" w:rsidR="00A812B6" w:rsidRDefault="00A812B6" w:rsidP="004D1BD3">
      <w:pPr>
        <w:spacing w:after="0" w:line="240" w:lineRule="auto"/>
      </w:pPr>
      <w:r>
        <w:separator/>
      </w:r>
    </w:p>
  </w:endnote>
  <w:endnote w:type="continuationSeparator" w:id="0">
    <w:p w14:paraId="478DA5E2" w14:textId="77777777" w:rsidR="00A812B6" w:rsidRDefault="00A812B6" w:rsidP="004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24A3" w14:textId="77777777" w:rsidR="003C66E1" w:rsidRPr="00A368B6" w:rsidRDefault="003C66E1" w:rsidP="003C66E1">
    <w:pPr>
      <w:pStyle w:val="Rodap"/>
      <w:jc w:val="center"/>
      <w:rPr>
        <w:b/>
        <w:iCs/>
      </w:rPr>
    </w:pPr>
    <w:r w:rsidRPr="00A368B6">
      <w:rPr>
        <w:b/>
        <w:iCs/>
      </w:rPr>
      <w:t xml:space="preserve">Praça Mariana Rocha Leão, </w:t>
    </w:r>
    <w:proofErr w:type="gramStart"/>
    <w:r w:rsidRPr="00A368B6">
      <w:rPr>
        <w:b/>
        <w:iCs/>
      </w:rPr>
      <w:t>n.º</w:t>
    </w:r>
    <w:proofErr w:type="gramEnd"/>
    <w:r w:rsidRPr="00A368B6">
      <w:rPr>
        <w:b/>
        <w:iCs/>
      </w:rPr>
      <w:t xml:space="preserve"> 20, Centro, Itatiaia - RJ</w:t>
    </w:r>
  </w:p>
  <w:p w14:paraId="060DC75C" w14:textId="078D6336" w:rsidR="004D1BD3" w:rsidRPr="003C66E1" w:rsidRDefault="003C66E1" w:rsidP="003C66E1">
    <w:pPr>
      <w:pStyle w:val="Rodap"/>
      <w:jc w:val="center"/>
      <w:rPr>
        <w:b/>
        <w:iCs/>
      </w:rPr>
    </w:pPr>
    <w:r w:rsidRPr="00A368B6">
      <w:rPr>
        <w:b/>
        <w:iCs/>
        <w:u w:val="single"/>
      </w:rPr>
      <w:t>E-mail:</w:t>
    </w:r>
    <w:hyperlink r:id="rId1" w:history="1">
      <w:r w:rsidRPr="00A368B6">
        <w:rPr>
          <w:rStyle w:val="Hyperlink"/>
          <w:b/>
          <w:iCs/>
          <w:color w:val="000000" w:themeColor="text1"/>
        </w:rPr>
        <w:t>licitacoes.itatiaia@gmail.com</w:t>
      </w:r>
    </w:hyperlink>
    <w:r w:rsidRPr="00A368B6">
      <w:rPr>
        <w:b/>
        <w:iCs/>
      </w:rPr>
      <w:t xml:space="preserve">– </w:t>
    </w:r>
    <w:r w:rsidRPr="00A368B6">
      <w:rPr>
        <w:b/>
        <w:iCs/>
        <w:u w:val="single"/>
      </w:rPr>
      <w:t>Telefones:</w:t>
    </w:r>
    <w:r w:rsidRPr="00A368B6">
      <w:rPr>
        <w:b/>
        <w:iCs/>
      </w:rPr>
      <w:t xml:space="preserve"> (24) 3352-1771 ou 3352-6777, ramal 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B6BE" w14:textId="77777777" w:rsidR="00A812B6" w:rsidRDefault="00A812B6" w:rsidP="004D1BD3">
      <w:pPr>
        <w:spacing w:after="0" w:line="240" w:lineRule="auto"/>
      </w:pPr>
      <w:r>
        <w:separator/>
      </w:r>
    </w:p>
  </w:footnote>
  <w:footnote w:type="continuationSeparator" w:id="0">
    <w:p w14:paraId="2F5E8A3B" w14:textId="77777777" w:rsidR="00A812B6" w:rsidRDefault="00A812B6" w:rsidP="004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D9E" w14:textId="77777777" w:rsidR="004D1BD3" w:rsidRDefault="0026680C">
    <w:pPr>
      <w:pStyle w:val="Cabealho"/>
    </w:pPr>
    <w:r>
      <w:rPr>
        <w:noProof/>
      </w:rPr>
      <w:pict w14:anchorId="10A34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9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D874" w14:textId="77777777" w:rsidR="004D1BD3" w:rsidRDefault="0026680C" w:rsidP="00701670">
    <w:pPr>
      <w:pStyle w:val="Cabealho"/>
      <w:ind w:left="142"/>
    </w:pPr>
    <w:r>
      <w:rPr>
        <w:noProof/>
      </w:rPr>
      <w:pict w14:anchorId="6385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80" o:spid="_x0000_s2065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  <w:r w:rsidR="0070167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964C" w14:textId="77777777" w:rsidR="004D1BD3" w:rsidRDefault="0026680C">
    <w:pPr>
      <w:pStyle w:val="Cabealho"/>
    </w:pPr>
    <w:r>
      <w:rPr>
        <w:noProof/>
      </w:rPr>
      <w:pict w14:anchorId="066B7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8" o:spid="_x0000_s206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  <w:kern w:val="2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0902FF"/>
    <w:rsid w:val="000F2670"/>
    <w:rsid w:val="000F3B14"/>
    <w:rsid w:val="00163827"/>
    <w:rsid w:val="001A58B8"/>
    <w:rsid w:val="001D426D"/>
    <w:rsid w:val="00244779"/>
    <w:rsid w:val="0026680C"/>
    <w:rsid w:val="00276479"/>
    <w:rsid w:val="00290FC8"/>
    <w:rsid w:val="002F7B55"/>
    <w:rsid w:val="00354D19"/>
    <w:rsid w:val="00386CAA"/>
    <w:rsid w:val="003C5F79"/>
    <w:rsid w:val="003C66E1"/>
    <w:rsid w:val="003F234A"/>
    <w:rsid w:val="00453A5A"/>
    <w:rsid w:val="004548BC"/>
    <w:rsid w:val="00455D2D"/>
    <w:rsid w:val="0047033E"/>
    <w:rsid w:val="004D1BD3"/>
    <w:rsid w:val="0050623F"/>
    <w:rsid w:val="00523460"/>
    <w:rsid w:val="00557DAA"/>
    <w:rsid w:val="00560555"/>
    <w:rsid w:val="00564F3A"/>
    <w:rsid w:val="00566246"/>
    <w:rsid w:val="005710C3"/>
    <w:rsid w:val="005C7936"/>
    <w:rsid w:val="005F6ACE"/>
    <w:rsid w:val="00610177"/>
    <w:rsid w:val="006160BF"/>
    <w:rsid w:val="00640C18"/>
    <w:rsid w:val="0064351D"/>
    <w:rsid w:val="00647077"/>
    <w:rsid w:val="00687E59"/>
    <w:rsid w:val="006B7708"/>
    <w:rsid w:val="006C1466"/>
    <w:rsid w:val="006D0ADE"/>
    <w:rsid w:val="00701670"/>
    <w:rsid w:val="00710EEC"/>
    <w:rsid w:val="007124DB"/>
    <w:rsid w:val="00732010"/>
    <w:rsid w:val="007600BF"/>
    <w:rsid w:val="00807E06"/>
    <w:rsid w:val="00826554"/>
    <w:rsid w:val="00827D30"/>
    <w:rsid w:val="008414A2"/>
    <w:rsid w:val="008427CE"/>
    <w:rsid w:val="00866C77"/>
    <w:rsid w:val="008902AF"/>
    <w:rsid w:val="008950D4"/>
    <w:rsid w:val="008B2208"/>
    <w:rsid w:val="008E70C5"/>
    <w:rsid w:val="008F6B2B"/>
    <w:rsid w:val="0093033E"/>
    <w:rsid w:val="0097176B"/>
    <w:rsid w:val="009E2B43"/>
    <w:rsid w:val="00A812B6"/>
    <w:rsid w:val="00B11AE9"/>
    <w:rsid w:val="00B16159"/>
    <w:rsid w:val="00B25AAC"/>
    <w:rsid w:val="00B56F4B"/>
    <w:rsid w:val="00BD6948"/>
    <w:rsid w:val="00BE1077"/>
    <w:rsid w:val="00C15B6E"/>
    <w:rsid w:val="00C57EA1"/>
    <w:rsid w:val="00C86C8F"/>
    <w:rsid w:val="00D07FB2"/>
    <w:rsid w:val="00D148D7"/>
    <w:rsid w:val="00D150C1"/>
    <w:rsid w:val="00D33523"/>
    <w:rsid w:val="00D6040A"/>
    <w:rsid w:val="00D65B4D"/>
    <w:rsid w:val="00D97F3A"/>
    <w:rsid w:val="00DB68E7"/>
    <w:rsid w:val="00E17FFA"/>
    <w:rsid w:val="00E53E4A"/>
    <w:rsid w:val="00ED49CA"/>
    <w:rsid w:val="00EF15C9"/>
    <w:rsid w:val="00EF3883"/>
    <w:rsid w:val="00F553EC"/>
    <w:rsid w:val="00F820CD"/>
    <w:rsid w:val="00F93677"/>
    <w:rsid w:val="00F94ACD"/>
    <w:rsid w:val="00FD0468"/>
    <w:rsid w:val="00FD0BFA"/>
    <w:rsid w:val="00FD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E224CFA"/>
  <w15:chartTrackingRefBased/>
  <w15:docId w15:val="{48C0CFBB-39E3-483D-93B6-CB17854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77"/>
  </w:style>
  <w:style w:type="paragraph" w:styleId="Ttulo3">
    <w:name w:val="heading 3"/>
    <w:basedOn w:val="Normal"/>
    <w:next w:val="Normal"/>
    <w:link w:val="Ttulo3Char"/>
    <w:qFormat/>
    <w:rsid w:val="003C66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D3"/>
  </w:style>
  <w:style w:type="paragraph" w:styleId="Rodap">
    <w:name w:val="footer"/>
    <w:basedOn w:val="Normal"/>
    <w:link w:val="Rodap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D3"/>
  </w:style>
  <w:style w:type="character" w:styleId="Hyperlink">
    <w:name w:val="Hyperlink"/>
    <w:basedOn w:val="Fontepargpadro"/>
    <w:uiPriority w:val="99"/>
    <w:unhideWhenUsed/>
    <w:rsid w:val="00647077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qFormat/>
    <w:rsid w:val="00647077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647077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1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177"/>
  </w:style>
  <w:style w:type="paragraph" w:styleId="Textodebalo">
    <w:name w:val="Balloon Text"/>
    <w:basedOn w:val="Normal"/>
    <w:link w:val="TextodebaloChar"/>
    <w:uiPriority w:val="99"/>
    <w:semiHidden/>
    <w:unhideWhenUsed/>
    <w:rsid w:val="003C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E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3C66E1"/>
    <w:rPr>
      <w:rFonts w:ascii="Arial" w:eastAsia="Batang" w:hAnsi="Arial" w:cs="Arial"/>
      <w:b/>
      <w:bCs/>
      <w:sz w:val="26"/>
      <w:szCs w:val="26"/>
      <w:lang w:eastAsia="zh-CN"/>
    </w:rPr>
  </w:style>
  <w:style w:type="character" w:customStyle="1" w:styleId="Fontepargpadro1">
    <w:name w:val="Fonte parág. padrão1"/>
    <w:rsid w:val="003C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c.org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atiaia.rj.gov.br/listar-licitaco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.itati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PREF MUN ITATIAIA</cp:lastModifiedBy>
  <cp:revision>2</cp:revision>
  <cp:lastPrinted>2025-07-29T18:09:00Z</cp:lastPrinted>
  <dcterms:created xsi:type="dcterms:W3CDTF">2025-09-23T18:37:00Z</dcterms:created>
  <dcterms:modified xsi:type="dcterms:W3CDTF">2025-09-23T18:37:00Z</dcterms:modified>
</cp:coreProperties>
</file>